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93" w:rsidRDefault="00880993" w:rsidP="00880993">
      <w:pPr>
        <w:spacing w:before="100" w:beforeAutospacing="1" w:after="100" w:afterAutospacing="1"/>
        <w:rPr>
          <w:b/>
          <w:sz w:val="20"/>
          <w:szCs w:val="18"/>
        </w:rPr>
      </w:pPr>
      <w:r>
        <w:rPr>
          <w:b/>
          <w:sz w:val="20"/>
          <w:szCs w:val="18"/>
        </w:rPr>
        <w:t>About Us</w:t>
      </w:r>
    </w:p>
    <w:p w:rsidR="00880993" w:rsidRDefault="00880993" w:rsidP="00880993">
      <w:pPr>
        <w:spacing w:before="100" w:beforeAutospacing="1" w:after="100" w:afterAutospacing="1"/>
        <w:rPr>
          <w:b/>
          <w:sz w:val="20"/>
          <w:szCs w:val="18"/>
        </w:rPr>
      </w:pPr>
      <w:r>
        <w:rPr>
          <w:b/>
          <w:sz w:val="20"/>
          <w:szCs w:val="18"/>
        </w:rPr>
        <w:t>118 Group Limited</w:t>
      </w:r>
    </w:p>
    <w:p w:rsidR="007E5AAC" w:rsidRPr="000B793B" w:rsidRDefault="00880993" w:rsidP="007E5AAC">
      <w:pPr>
        <w:jc w:val="both"/>
        <w:rPr>
          <w:rFonts w:cstheme="minorHAnsi"/>
          <w:sz w:val="20"/>
        </w:rPr>
      </w:pPr>
      <w:r>
        <w:rPr>
          <w:rFonts w:cstheme="minorHAnsi"/>
          <w:sz w:val="20"/>
          <w:lang w:val="en-US"/>
        </w:rPr>
        <w:t>With h</w:t>
      </w:r>
      <w:r w:rsidRPr="002A6CB6">
        <w:rPr>
          <w:rFonts w:cstheme="minorHAnsi"/>
          <w:sz w:val="20"/>
          <w:lang w:val="en-US"/>
        </w:rPr>
        <w:t xml:space="preserve">eadquarters in Sutton Coldfield, </w:t>
      </w:r>
      <w:r>
        <w:rPr>
          <w:rFonts w:cstheme="minorHAnsi"/>
          <w:sz w:val="20"/>
          <w:lang w:val="en-US"/>
        </w:rPr>
        <w:t xml:space="preserve">118 Group </w:t>
      </w:r>
      <w:r w:rsidRPr="002A6CB6">
        <w:rPr>
          <w:rFonts w:cstheme="minorHAnsi"/>
          <w:sz w:val="20"/>
          <w:lang w:val="en-US"/>
        </w:rPr>
        <w:t xml:space="preserve">are the leading provider of </w:t>
      </w:r>
      <w:r w:rsidRPr="002A6CB6">
        <w:rPr>
          <w:rFonts w:cstheme="minorHAnsi"/>
          <w:sz w:val="20"/>
        </w:rPr>
        <w:t>B2B wholesale business data and marketing data solutions</w:t>
      </w:r>
      <w:r>
        <w:rPr>
          <w:rFonts w:cstheme="minorHAnsi"/>
          <w:sz w:val="20"/>
        </w:rPr>
        <w:t xml:space="preserve"> in the UK</w:t>
      </w:r>
      <w:r w:rsidRPr="002A6CB6">
        <w:rPr>
          <w:rFonts w:cstheme="minorHAnsi"/>
          <w:sz w:val="20"/>
        </w:rPr>
        <w:t xml:space="preserve">.  </w:t>
      </w:r>
      <w:r w:rsidR="007E5AAC">
        <w:rPr>
          <w:rFonts w:cstheme="minorHAnsi"/>
          <w:sz w:val="20"/>
        </w:rPr>
        <w:t xml:space="preserve">  Market Location, 118 Data Resource (118 Information), Cardwell Marketing Ltd and IDS Data Services Ltd (trading as Intelligent Data Group) are all part of the 118 Group.</w:t>
      </w:r>
      <w:r w:rsidR="007E5AAC" w:rsidRPr="007E5AAC">
        <w:rPr>
          <w:rFonts w:cstheme="minorHAnsi"/>
          <w:sz w:val="20"/>
        </w:rPr>
        <w:t xml:space="preserve"> </w:t>
      </w:r>
      <w:r w:rsidR="007E5AAC">
        <w:rPr>
          <w:rFonts w:cstheme="minorHAnsi"/>
          <w:sz w:val="20"/>
        </w:rPr>
        <w:t>118 Group’s d</w:t>
      </w:r>
      <w:r w:rsidR="007E5AAC" w:rsidRPr="000B793B">
        <w:rPr>
          <w:rFonts w:cstheme="minorHAnsi"/>
          <w:sz w:val="20"/>
        </w:rPr>
        <w:t xml:space="preserve">ata assets have unparalleled coverage of </w:t>
      </w:r>
      <w:r w:rsidR="007E5AAC">
        <w:rPr>
          <w:rFonts w:cstheme="minorHAnsi"/>
          <w:sz w:val="20"/>
        </w:rPr>
        <w:t xml:space="preserve">the </w:t>
      </w:r>
      <w:r w:rsidR="007E5AAC" w:rsidRPr="000B793B">
        <w:rPr>
          <w:rFonts w:cstheme="minorHAnsi"/>
          <w:sz w:val="20"/>
        </w:rPr>
        <w:t>UK business population</w:t>
      </w:r>
      <w:r w:rsidR="007E5AAC">
        <w:rPr>
          <w:rFonts w:cstheme="minorHAnsi"/>
          <w:sz w:val="20"/>
        </w:rPr>
        <w:t xml:space="preserve"> with prestigious clients across a range of specialisms – from credit, direct marketing, major search engines, online directories – all looking for the best UK business data available.</w:t>
      </w:r>
    </w:p>
    <w:p w:rsidR="00880993" w:rsidRPr="00457DBA" w:rsidRDefault="00880993" w:rsidP="00880993">
      <w:pPr>
        <w:jc w:val="both"/>
        <w:rPr>
          <w:sz w:val="20"/>
          <w:szCs w:val="20"/>
        </w:rPr>
      </w:pPr>
      <w:r w:rsidRPr="00457DBA">
        <w:rPr>
          <w:sz w:val="20"/>
          <w:szCs w:val="20"/>
        </w:rPr>
        <w:t>W</w:t>
      </w:r>
      <w:r>
        <w:rPr>
          <w:sz w:val="20"/>
          <w:szCs w:val="20"/>
        </w:rPr>
        <w:t xml:space="preserve">ith many years’ </w:t>
      </w:r>
      <w:r w:rsidRPr="00457DBA">
        <w:rPr>
          <w:sz w:val="20"/>
          <w:szCs w:val="20"/>
        </w:rPr>
        <w:t>experience in the database and di</w:t>
      </w:r>
      <w:r>
        <w:rPr>
          <w:sz w:val="20"/>
          <w:szCs w:val="20"/>
        </w:rPr>
        <w:t xml:space="preserve">rect marketing industry, 118 Group </w:t>
      </w:r>
      <w:r w:rsidRPr="00457DBA">
        <w:rPr>
          <w:sz w:val="20"/>
          <w:szCs w:val="20"/>
        </w:rPr>
        <w:t xml:space="preserve">have developed an in-depth understanding of data requirements and sophisticated database analysis techniques.  Whether the requirement is a bespoke data solution or a supply of business data </w:t>
      </w:r>
      <w:r>
        <w:rPr>
          <w:sz w:val="20"/>
          <w:szCs w:val="20"/>
        </w:rPr>
        <w:t xml:space="preserve">for marketing – 118 Group </w:t>
      </w:r>
      <w:r w:rsidRPr="00457DBA">
        <w:rPr>
          <w:sz w:val="20"/>
          <w:szCs w:val="20"/>
        </w:rPr>
        <w:t>are the UK’s leading provider of B2B data with their market-leading position built upon superior data quality and service, combined with marketing data expertise and innovative technology.</w:t>
      </w:r>
      <w:r w:rsidR="007E5AAC">
        <w:rPr>
          <w:sz w:val="20"/>
          <w:szCs w:val="20"/>
        </w:rPr>
        <w:t xml:space="preserve">  With a dedicated team of data experts 118 Group are fully compliant with the requirements as set out in the General Data Protection Regulation (GDPR).</w:t>
      </w:r>
    </w:p>
    <w:p w:rsidR="009938DA" w:rsidRDefault="009938DA"/>
    <w:sectPr w:rsidR="00993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93"/>
    <w:rsid w:val="00004312"/>
    <w:rsid w:val="007E5AAC"/>
    <w:rsid w:val="00880993"/>
    <w:rsid w:val="009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0C19"/>
  <w15:chartTrackingRefBased/>
  <w15:docId w15:val="{A01834FA-4C4C-475E-8A50-C2D33564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Bray</dc:creator>
  <cp:keywords/>
  <dc:description/>
  <cp:lastModifiedBy>Jane Bray</cp:lastModifiedBy>
  <cp:revision>2</cp:revision>
  <dcterms:created xsi:type="dcterms:W3CDTF">2018-05-15T08:15:00Z</dcterms:created>
  <dcterms:modified xsi:type="dcterms:W3CDTF">2018-05-15T08:15:00Z</dcterms:modified>
</cp:coreProperties>
</file>